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Sumário</w:t>
          </w:r>
        </w:p>
        <w:p w:rsidR="00667CF8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2031929" w:history="1">
            <w:r w:rsidR="00667CF8" w:rsidRPr="006554C4">
              <w:rPr>
                <w:rStyle w:val="Hyperlink"/>
                <w:rFonts w:cstheme="minorHAnsi"/>
                <w:noProof/>
              </w:rPr>
              <w:t>1.</w:t>
            </w:r>
            <w:r w:rsidR="00667CF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667CF8" w:rsidRPr="006554C4">
              <w:rPr>
                <w:rStyle w:val="Hyperlink"/>
                <w:rFonts w:cstheme="minorHAnsi"/>
                <w:noProof/>
              </w:rPr>
              <w:t>Identificação das Partes Interessadas</w:t>
            </w:r>
            <w:r w:rsidR="00667CF8">
              <w:rPr>
                <w:noProof/>
                <w:webHidden/>
              </w:rPr>
              <w:tab/>
            </w:r>
            <w:r w:rsidR="00667CF8">
              <w:rPr>
                <w:noProof/>
                <w:webHidden/>
              </w:rPr>
              <w:fldChar w:fldCharType="begin"/>
            </w:r>
            <w:r w:rsidR="00667CF8">
              <w:rPr>
                <w:noProof/>
                <w:webHidden/>
              </w:rPr>
              <w:instrText xml:space="preserve"> PAGEREF _Toc372031929 \h </w:instrText>
            </w:r>
            <w:r w:rsidR="00667CF8">
              <w:rPr>
                <w:noProof/>
                <w:webHidden/>
              </w:rPr>
            </w:r>
            <w:r w:rsidR="00667CF8">
              <w:rPr>
                <w:noProof/>
                <w:webHidden/>
              </w:rPr>
              <w:fldChar w:fldCharType="separate"/>
            </w:r>
            <w:r w:rsidR="00667CF8">
              <w:rPr>
                <w:noProof/>
                <w:webHidden/>
              </w:rPr>
              <w:t>2</w:t>
            </w:r>
            <w:r w:rsidR="00667CF8">
              <w:rPr>
                <w:noProof/>
                <w:webHidden/>
              </w:rPr>
              <w:fldChar w:fldCharType="end"/>
            </w:r>
          </w:hyperlink>
        </w:p>
        <w:p w:rsidR="00667CF8" w:rsidRDefault="00667CF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2031930" w:history="1">
            <w:r w:rsidRPr="006554C4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6554C4">
              <w:rPr>
                <w:rStyle w:val="Hyperlink"/>
                <w:rFonts w:cstheme="minorHAnsi"/>
                <w:noProof/>
              </w:rPr>
              <w:t>Estratégia de Comunicação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_Toc372031930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CF8" w:rsidRDefault="00667CF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2031931" w:history="1">
            <w:r w:rsidRPr="006554C4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6554C4">
              <w:rPr>
                <w:rStyle w:val="Hyperlink"/>
                <w:rFonts w:cstheme="minorHAnsi"/>
                <w:noProof/>
              </w:rPr>
              <w:t>Plano de Comunicação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_Toc372031931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1DE2" w:rsidRDefault="00EE1DE2" w:rsidP="00EE1DE2"/>
    <w:p w:rsidR="00667CF8" w:rsidRPr="00667CF8" w:rsidRDefault="00667CF8" w:rsidP="00667CF8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Toc372031929"/>
      <w:r w:rsidRPr="00667CF8">
        <w:rPr>
          <w:rFonts w:asciiTheme="minorHAnsi" w:hAnsiTheme="minorHAnsi" w:cstheme="minorHAnsi"/>
        </w:rPr>
        <w:t>Identificação das Partes Interessadas</w:t>
      </w:r>
      <w:bookmarkEnd w:id="1"/>
    </w:p>
    <w:p w:rsidR="00667CF8" w:rsidRPr="00667CF8" w:rsidRDefault="00667CF8" w:rsidP="00667CF8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667CF8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pt-BR"/>
        </w:rPr>
        <w:t>Apresenta a identificação e registro das partes interessadas, que contém todos os detalhes relativos às partes identificadas.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3388"/>
        <w:gridCol w:w="2182"/>
        <w:gridCol w:w="2498"/>
      </w:tblGrid>
      <w:tr w:rsidR="00667CF8" w:rsidRPr="00667CF8" w:rsidTr="00667C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Grupos de Constituintes – chave (</w:t>
            </w:r>
            <w:proofErr w:type="spellStart"/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Stakeholders</w:t>
            </w:r>
            <w:proofErr w:type="spellEnd"/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Contato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Identificação da Categoria dos Constituintes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Análise dos Constituintes</w:t>
            </w:r>
          </w:p>
        </w:tc>
      </w:tr>
      <w:tr w:rsidR="00667CF8" w:rsidRPr="00667CF8" w:rsidTr="00667C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Identifica cada um dos Constituintes-chave ou grupos (</w:t>
            </w:r>
            <w:proofErr w:type="spell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Stakeholders</w:t>
            </w:r>
            <w:proofErr w:type="spell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) considerando:- Quem terá poder sobre o Projeto e seus participantes?- Quem se beneficiará do Projeto?- Quem estará sendo afetado pelo Projeto?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Dados para contato.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Qual(</w:t>
            </w:r>
            <w:proofErr w:type="spellStart"/>
            <w:proofErr w:type="gram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is</w:t>
            </w:r>
            <w:proofErr w:type="spell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) a(s) categoria(s), que o Constituinte (ou grupo)(</w:t>
            </w:r>
            <w:proofErr w:type="spell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Stakeholder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</w:t>
            </w:r>
            <w:proofErr w:type="spell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) desempenhará no Projeto.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Indique as categorias em que o c</w:t>
            </w: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onstituinte possa ser enquadrado.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Análise dos Constituintes identificados e selecione dentro de cada grupo de itens de influência, o comportamento esperado em relação ao Projeto? Seu envolvimento, prioridades e poder de influência.</w:t>
            </w:r>
          </w:p>
        </w:tc>
      </w:tr>
      <w:tr w:rsidR="00667CF8" w:rsidRPr="00667CF8" w:rsidTr="00667C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Juliana </w:t>
            </w:r>
            <w:proofErr w:type="spell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Kolb</w:t>
            </w:r>
            <w:proofErr w:type="spell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 – Gerente de Projetos (Equipe do projeto)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 </w:t>
            </w:r>
            <w:proofErr w:type="gram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e-mail</w:t>
            </w:r>
            <w:proofErr w:type="gram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: </w:t>
            </w:r>
            <w:proofErr w:type="spell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julianajkolb@hotmail.com;telefone</w:t>
            </w:r>
            <w:proofErr w:type="spell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: 55 41 9999-9999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Entrega de Resultados, Contribuinte, Revisão e </w:t>
            </w:r>
            <w:proofErr w:type="gram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Auditoria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Poder: Potencial impacto no desempenho do </w:t>
            </w:r>
            <w:proofErr w:type="spellStart"/>
            <w:proofErr w:type="gram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projeto.</w:t>
            </w:r>
            <w:proofErr w:type="gram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Influência</w:t>
            </w:r>
            <w:proofErr w:type="spell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: Positiva, atuando como formador de opinião e administração de </w:t>
            </w:r>
            <w:proofErr w:type="spell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processos.Envolvimento</w:t>
            </w:r>
            <w:proofErr w:type="spell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: Comprometimento e </w:t>
            </w:r>
            <w:proofErr w:type="spell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apoio.Prioridade</w:t>
            </w:r>
            <w:proofErr w:type="spell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: Prazo e qualidade do produto.</w:t>
            </w:r>
          </w:p>
        </w:tc>
      </w:tr>
    </w:tbl>
    <w:p w:rsidR="00667CF8" w:rsidRDefault="00667CF8" w:rsidP="00667CF8">
      <w:pPr>
        <w:pStyle w:val="Ttulo1"/>
        <w:ind w:left="360"/>
        <w:rPr>
          <w:rFonts w:asciiTheme="minorHAnsi" w:hAnsiTheme="minorHAnsi" w:cstheme="minorHAnsi"/>
        </w:rPr>
      </w:pPr>
    </w:p>
    <w:p w:rsidR="00667CF8" w:rsidRPr="00667CF8" w:rsidRDefault="00667CF8" w:rsidP="00667CF8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_Toc372031930"/>
      <w:r w:rsidRPr="00667CF8">
        <w:rPr>
          <w:rFonts w:asciiTheme="minorHAnsi" w:hAnsiTheme="minorHAnsi" w:cstheme="minorHAnsi"/>
        </w:rPr>
        <w:t>Estratégia de Comunicação</w:t>
      </w:r>
      <w:bookmarkEnd w:id="2"/>
    </w:p>
    <w:p w:rsidR="00667CF8" w:rsidRPr="00667CF8" w:rsidRDefault="00667CF8" w:rsidP="00667CF8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667CF8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pt-BR"/>
        </w:rPr>
        <w:t>Define uma abordagem para aumentar o apoio e minimizar os impactos negativos das partes interessadas durante o ciclo de vida do projeto.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383"/>
        <w:gridCol w:w="2878"/>
        <w:gridCol w:w="2406"/>
      </w:tblGrid>
      <w:tr w:rsidR="00667CF8" w:rsidRPr="00667CF8" w:rsidTr="00667C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Grupos de Constituintes – chave (</w:t>
            </w:r>
            <w:proofErr w:type="spellStart"/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Stakeholders</w:t>
            </w:r>
            <w:proofErr w:type="spellEnd"/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Identificação da Categoria dos Constituintes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Análise dos Constituintes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Estratégia</w:t>
            </w:r>
          </w:p>
        </w:tc>
      </w:tr>
      <w:tr w:rsidR="00667CF8" w:rsidRPr="00667CF8" w:rsidTr="00667C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Identifique cada um </w:t>
            </w: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dos Constituintes-chave ou grupos (</w:t>
            </w:r>
            <w:proofErr w:type="spell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Stakeholders</w:t>
            </w:r>
            <w:proofErr w:type="spell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) considerando:- Quem terá poder sobre o Projeto e seus participantes?- Quem se beneficiará do Projeto?- Quem estará sendo afetado pelo Projeto?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Qual(</w:t>
            </w:r>
            <w:proofErr w:type="spellStart"/>
            <w:proofErr w:type="gram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is</w:t>
            </w:r>
            <w:proofErr w:type="spell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) a(s) </w:t>
            </w: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categoria(s), que o Constituinte (ou grupo)(</w:t>
            </w:r>
            <w:proofErr w:type="spell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Stakeholder</w:t>
            </w:r>
            <w:proofErr w:type="spell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) desempenhará no Projeto. Indique as categorias em que </w:t>
            </w:r>
            <w:proofErr w:type="gramStart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 Constituinte</w:t>
            </w:r>
            <w:proofErr w:type="gramEnd"/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possa ser enquadrado.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 xml:space="preserve">Análise dos Constituintes </w:t>
            </w: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identificados e selecione dentro de cada grupo de itens de influência, o comportamento esperado em relação ao Projeto? Seu envolvimento, prioridades e poder de influência.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 xml:space="preserve">Descreve a estratégia </w:t>
            </w: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que será utilizada para a comunicação com a Parte Interessada.</w:t>
            </w:r>
          </w:p>
        </w:tc>
      </w:tr>
      <w:tr w:rsidR="00667CF8" w:rsidRPr="00667CF8" w:rsidTr="00667C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lastRenderedPageBreak/>
              <w:t>Equipe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Entrega de Resultados, Contribuinte, Revisão e </w:t>
            </w:r>
            <w:proofErr w:type="gram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Auditoria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Poder: Potencial impacto no desempenho do </w:t>
            </w:r>
            <w:proofErr w:type="spellStart"/>
            <w:proofErr w:type="gram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projeto.</w:t>
            </w:r>
            <w:proofErr w:type="gram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Influência</w:t>
            </w:r>
            <w:proofErr w:type="spell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: Positiva, atuando como formador de opinião e administração de </w:t>
            </w:r>
            <w:proofErr w:type="spell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processos.Envolvimento</w:t>
            </w:r>
            <w:proofErr w:type="spell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: Comprometimento e </w:t>
            </w:r>
            <w:proofErr w:type="spellStart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apoio.Prioridade</w:t>
            </w:r>
            <w:proofErr w:type="spellEnd"/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: Prazo e qualidade do produto.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Estratégia de Comunicação: Manter a equipe sempre informada sobre a importância do projeto, objetivos, papéis, responsabilidades, alterações e impactos através de reuniões periódicas, correio eletrônico e ferramenta de gerenciamento de projeto.</w:t>
            </w:r>
          </w:p>
        </w:tc>
      </w:tr>
    </w:tbl>
    <w:p w:rsidR="00667CF8" w:rsidRDefault="00667CF8" w:rsidP="00667CF8">
      <w:pPr>
        <w:pStyle w:val="Ttulo1"/>
        <w:ind w:left="360"/>
        <w:rPr>
          <w:rFonts w:asciiTheme="minorHAnsi" w:hAnsiTheme="minorHAnsi" w:cstheme="minorHAnsi"/>
        </w:rPr>
      </w:pPr>
    </w:p>
    <w:p w:rsidR="00667CF8" w:rsidRDefault="00667CF8" w:rsidP="00667CF8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3" w:name="_Toc372031931"/>
      <w:r w:rsidRPr="00667CF8">
        <w:rPr>
          <w:rFonts w:asciiTheme="minorHAnsi" w:hAnsiTheme="minorHAnsi" w:cstheme="minorHAnsi"/>
        </w:rPr>
        <w:t>Plano de Comunicação</w:t>
      </w:r>
      <w:bookmarkEnd w:id="3"/>
    </w:p>
    <w:p w:rsidR="00667CF8" w:rsidRDefault="00667CF8" w:rsidP="00667CF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2156"/>
        <w:gridCol w:w="2398"/>
        <w:gridCol w:w="1605"/>
        <w:gridCol w:w="1771"/>
      </w:tblGrid>
      <w:tr w:rsidR="00667CF8" w:rsidRPr="00667CF8" w:rsidTr="00667C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Grupos de Constituintes – chave (</w:t>
            </w:r>
            <w:proofErr w:type="spellStart"/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Stakeholders</w:t>
            </w:r>
            <w:proofErr w:type="spellEnd"/>
            <w:r w:rsidRPr="00667C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Propósito das Mensagens / Ações de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Ferramentas/Mídias de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Responsável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Quando / Periodicidade</w:t>
            </w:r>
          </w:p>
        </w:tc>
      </w:tr>
      <w:tr w:rsidR="00667CF8" w:rsidRPr="00667CF8" w:rsidTr="00667C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667CF8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Identifique cada um dos Constituintes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-chave ou grupos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Stakeholders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Informações sobre a importância do projeto, objetivos, papéis, responsabilidades, alterações e impactos.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Define as ferramentas: Reuniões, correios eletrônicos, entre outros.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Nome do responsável pela comunicação.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Semanalmente, mensalmente, entre outros.</w:t>
            </w:r>
          </w:p>
        </w:tc>
      </w:tr>
      <w:tr w:rsidR="00667CF8" w:rsidRPr="00667CF8" w:rsidTr="00E933C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</w:pPr>
            <w:r w:rsidRPr="00667CF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Equipe do projeto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667CF8"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  <w:t>Feedback</w:t>
            </w:r>
            <w:proofErr w:type="gramEnd"/>
            <w:r w:rsidRPr="00667CF8"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  <w:t xml:space="preserve"> sobre o desempenho do trabalho do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  <w:t>Reuniões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  <w:t>Helder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Mensal</w:t>
            </w:r>
          </w:p>
        </w:tc>
      </w:tr>
      <w:tr w:rsidR="00667CF8" w:rsidRPr="00667CF8" w:rsidTr="00E933C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  <w:t>Ferramenta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  <w:t xml:space="preserve">Juliana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000000"/>
                <w:sz w:val="17"/>
                <w:szCs w:val="17"/>
                <w:lang w:eastAsia="pt-BR"/>
              </w:rPr>
              <w:t>Kolb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F8" w:rsidRPr="00667CF8" w:rsidRDefault="00667CF8" w:rsidP="0087330D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pt-BR"/>
              </w:rPr>
              <w:t>Semanal</w:t>
            </w:r>
          </w:p>
        </w:tc>
      </w:tr>
    </w:tbl>
    <w:p w:rsidR="00667CF8" w:rsidRPr="00667CF8" w:rsidRDefault="00667CF8" w:rsidP="00667CF8"/>
    <w:p w:rsidR="00993FDA" w:rsidRPr="00C20427" w:rsidRDefault="00993FDA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0C" w:rsidRDefault="00AE350C" w:rsidP="005E1593">
      <w:r>
        <w:separator/>
      </w:r>
    </w:p>
  </w:endnote>
  <w:endnote w:type="continuationSeparator" w:id="0">
    <w:p w:rsidR="00AE350C" w:rsidRDefault="00AE350C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AE350C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667CF8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667CF8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AE350C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667CF8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667CF8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0C" w:rsidRDefault="00AE350C" w:rsidP="005E1593">
      <w:r>
        <w:separator/>
      </w:r>
    </w:p>
  </w:footnote>
  <w:footnote w:type="continuationSeparator" w:id="0">
    <w:p w:rsidR="00AE350C" w:rsidRDefault="00AE350C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C0354D" w:rsidP="00667CF8">
          <w:pPr>
            <w:pStyle w:val="Cabealho"/>
            <w:rPr>
              <w:b/>
            </w:rPr>
          </w:pPr>
          <w:r w:rsidRPr="00C0354D">
            <w:rPr>
              <w:b/>
            </w:rPr>
            <w:t xml:space="preserve">Plano de Gerenciamento da </w:t>
          </w:r>
          <w:r w:rsidR="00667CF8">
            <w:rPr>
              <w:b/>
            </w:rPr>
            <w:t>Comunicação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AE350C" w:rsidP="004E1C7A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CC1596">
            <w:t>Nome do Projeto</w:t>
          </w:r>
          <w:r>
            <w:fldChar w:fldCharType="end"/>
          </w:r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C0354D" w:rsidP="00667CF8">
          <w:pPr>
            <w:pStyle w:val="Cabealho"/>
            <w:rPr>
              <w:b/>
            </w:rPr>
          </w:pPr>
          <w:r w:rsidRPr="00C0354D">
            <w:rPr>
              <w:b/>
            </w:rPr>
            <w:t xml:space="preserve">Plano de Gerenciamento da </w:t>
          </w:r>
          <w:r w:rsidR="00667CF8">
            <w:rPr>
              <w:b/>
            </w:rPr>
            <w:t>Comunicação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563CC1" w:rsidP="005C4A1B">
          <w:pPr>
            <w:pStyle w:val="Cabealho"/>
          </w:pPr>
          <w:r>
            <w:t>Nome do Projeto</w:t>
          </w:r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C7E"/>
    <w:multiLevelType w:val="multilevel"/>
    <w:tmpl w:val="CBE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D7A2E"/>
    <w:multiLevelType w:val="multilevel"/>
    <w:tmpl w:val="16E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B1CE9"/>
    <w:multiLevelType w:val="multilevel"/>
    <w:tmpl w:val="A14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97568"/>
    <w:multiLevelType w:val="multilevel"/>
    <w:tmpl w:val="BE1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E12"/>
    <w:multiLevelType w:val="hybridMultilevel"/>
    <w:tmpl w:val="DE0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91977"/>
    <w:multiLevelType w:val="hybridMultilevel"/>
    <w:tmpl w:val="24FC1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53C1C"/>
    <w:multiLevelType w:val="multilevel"/>
    <w:tmpl w:val="8B2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0"/>
  </w:num>
  <w:num w:numId="5">
    <w:abstractNumId w:val="16"/>
  </w:num>
  <w:num w:numId="6">
    <w:abstractNumId w:val="0"/>
  </w:num>
  <w:num w:numId="7">
    <w:abstractNumId w:val="7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77399"/>
    <w:rsid w:val="000A30C1"/>
    <w:rsid w:val="000C3AAD"/>
    <w:rsid w:val="000C7897"/>
    <w:rsid w:val="000E2853"/>
    <w:rsid w:val="000E7D97"/>
    <w:rsid w:val="00100872"/>
    <w:rsid w:val="00105FFE"/>
    <w:rsid w:val="001331F7"/>
    <w:rsid w:val="00140430"/>
    <w:rsid w:val="00143A0B"/>
    <w:rsid w:val="00151AF4"/>
    <w:rsid w:val="0017469E"/>
    <w:rsid w:val="00177878"/>
    <w:rsid w:val="00182619"/>
    <w:rsid w:val="001872DD"/>
    <w:rsid w:val="0019699E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63CC1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61ACD"/>
    <w:rsid w:val="00663704"/>
    <w:rsid w:val="00667CF8"/>
    <w:rsid w:val="00672E9D"/>
    <w:rsid w:val="0069388C"/>
    <w:rsid w:val="006A233C"/>
    <w:rsid w:val="006E2260"/>
    <w:rsid w:val="006E7B67"/>
    <w:rsid w:val="00701D0E"/>
    <w:rsid w:val="00732377"/>
    <w:rsid w:val="00743E89"/>
    <w:rsid w:val="00767298"/>
    <w:rsid w:val="00767313"/>
    <w:rsid w:val="007802CA"/>
    <w:rsid w:val="00795700"/>
    <w:rsid w:val="007A054B"/>
    <w:rsid w:val="007A3235"/>
    <w:rsid w:val="007A677E"/>
    <w:rsid w:val="007C308C"/>
    <w:rsid w:val="007C3F56"/>
    <w:rsid w:val="007C4D6A"/>
    <w:rsid w:val="007C70EF"/>
    <w:rsid w:val="007E0D6D"/>
    <w:rsid w:val="007F699A"/>
    <w:rsid w:val="00810A0F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3FDA"/>
    <w:rsid w:val="009963A1"/>
    <w:rsid w:val="009B2712"/>
    <w:rsid w:val="00A23D55"/>
    <w:rsid w:val="00A53C02"/>
    <w:rsid w:val="00A563B5"/>
    <w:rsid w:val="00A6523D"/>
    <w:rsid w:val="00A7507E"/>
    <w:rsid w:val="00AB60E6"/>
    <w:rsid w:val="00AE1992"/>
    <w:rsid w:val="00AE258F"/>
    <w:rsid w:val="00AE350C"/>
    <w:rsid w:val="00AF1054"/>
    <w:rsid w:val="00AF15FC"/>
    <w:rsid w:val="00AF7844"/>
    <w:rsid w:val="00B020E8"/>
    <w:rsid w:val="00B05466"/>
    <w:rsid w:val="00B36CC0"/>
    <w:rsid w:val="00B60BC7"/>
    <w:rsid w:val="00B83078"/>
    <w:rsid w:val="00BA04A8"/>
    <w:rsid w:val="00BB61C0"/>
    <w:rsid w:val="00BF4173"/>
    <w:rsid w:val="00C0354D"/>
    <w:rsid w:val="00C079D6"/>
    <w:rsid w:val="00C20427"/>
    <w:rsid w:val="00C52528"/>
    <w:rsid w:val="00C53D64"/>
    <w:rsid w:val="00C712B6"/>
    <w:rsid w:val="00C76277"/>
    <w:rsid w:val="00CA71BC"/>
    <w:rsid w:val="00CC1596"/>
    <w:rsid w:val="00CE081F"/>
    <w:rsid w:val="00CE2B3B"/>
    <w:rsid w:val="00CF655B"/>
    <w:rsid w:val="00D1013B"/>
    <w:rsid w:val="00D14F70"/>
    <w:rsid w:val="00D150F6"/>
    <w:rsid w:val="00D164B6"/>
    <w:rsid w:val="00D23C14"/>
    <w:rsid w:val="00D34435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3C92-84AE-41B8-BA40-5B6D9678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3895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3</cp:revision>
  <dcterms:created xsi:type="dcterms:W3CDTF">2013-11-12T16:54:00Z</dcterms:created>
  <dcterms:modified xsi:type="dcterms:W3CDTF">2013-11-12T17:03:00Z</dcterms:modified>
</cp:coreProperties>
</file>